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FC0" w:rsidRDefault="007D2FC0" w:rsidP="007D2FC0">
      <w:pPr>
        <w:pStyle w:val="NormalWeb"/>
        <w:rPr>
          <w:rStyle w:val="Gl"/>
          <w:rFonts w:ascii="Arial" w:hAnsi="Arial" w:cs="Arial"/>
          <w:color w:val="000000"/>
          <w:sz w:val="20"/>
          <w:szCs w:val="20"/>
        </w:rPr>
      </w:pPr>
    </w:p>
    <w:p w:rsidR="007D2FC0" w:rsidRPr="007D2FC0" w:rsidRDefault="00FC7F26" w:rsidP="007D2FC0">
      <w:pPr>
        <w:pStyle w:val="NormalWeb"/>
        <w:rPr>
          <w:rStyle w:val="Gl"/>
          <w:rFonts w:ascii="Arial" w:hAnsi="Arial" w:cs="Arial"/>
          <w:color w:val="000000"/>
          <w:sz w:val="20"/>
          <w:szCs w:val="20"/>
        </w:rPr>
      </w:pPr>
      <w:r>
        <w:rPr>
          <w:rStyle w:val="Gl"/>
          <w:rFonts w:ascii="Arial" w:hAnsi="Arial" w:cs="Arial"/>
          <w:color w:val="0000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79.5pt">
            <v:imagedata r:id="rId5" o:title="kepez_kent_konseyi_logo"/>
          </v:shape>
        </w:pict>
      </w:r>
    </w:p>
    <w:p w:rsidR="00EB0CED" w:rsidRPr="007D2FC0" w:rsidRDefault="00B26B98" w:rsidP="007D2FC0">
      <w:pPr>
        <w:pStyle w:val="NormalWeb"/>
        <w:jc w:val="center"/>
        <w:rPr>
          <w:rFonts w:ascii="Arial" w:hAnsi="Arial" w:cs="Arial"/>
          <w:b/>
          <w:bCs/>
          <w:color w:val="000000"/>
          <w:sz w:val="20"/>
          <w:szCs w:val="20"/>
        </w:rPr>
      </w:pPr>
      <w:r w:rsidRPr="007D2FC0">
        <w:rPr>
          <w:rStyle w:val="Gl"/>
          <w:rFonts w:ascii="Arial" w:hAnsi="Arial" w:cs="Arial"/>
          <w:color w:val="000000"/>
          <w:sz w:val="20"/>
          <w:szCs w:val="20"/>
        </w:rPr>
        <w:t>KEPEZ KENT KONSEYİ</w:t>
      </w:r>
      <w:r w:rsidRPr="007D2FC0">
        <w:rPr>
          <w:rFonts w:ascii="Arial" w:hAnsi="Arial" w:cs="Arial"/>
          <w:color w:val="000000"/>
          <w:sz w:val="20"/>
          <w:szCs w:val="20"/>
        </w:rPr>
        <w:br/>
      </w:r>
      <w:r w:rsidRPr="007D2FC0">
        <w:rPr>
          <w:rStyle w:val="Gl"/>
          <w:rFonts w:ascii="Arial" w:hAnsi="Arial" w:cs="Arial"/>
          <w:color w:val="000000"/>
          <w:sz w:val="20"/>
          <w:szCs w:val="20"/>
        </w:rPr>
        <w:t>MAHALLE MECLİSİ YÖNERGESİ</w:t>
      </w:r>
    </w:p>
    <w:p w:rsidR="00EB0CED" w:rsidRPr="007D2FC0" w:rsidRDefault="0077509D" w:rsidP="000C59F4">
      <w:pPr>
        <w:jc w:val="both"/>
        <w:rPr>
          <w:rFonts w:ascii="Arial" w:hAnsi="Arial" w:cs="Arial"/>
          <w:b/>
          <w:sz w:val="20"/>
          <w:szCs w:val="20"/>
          <w:lang w:eastAsia="tr-TR"/>
        </w:rPr>
      </w:pPr>
      <w:r w:rsidRPr="007D2FC0">
        <w:rPr>
          <w:rFonts w:ascii="Arial" w:hAnsi="Arial" w:cs="Arial"/>
          <w:b/>
          <w:sz w:val="20"/>
          <w:szCs w:val="20"/>
          <w:bdr w:val="none" w:sz="0" w:space="0" w:color="auto" w:frame="1"/>
          <w:lang w:eastAsia="tr-TR"/>
        </w:rPr>
        <w:t xml:space="preserve">                                                           </w:t>
      </w:r>
      <w:r w:rsidR="00FC7F26">
        <w:rPr>
          <w:rFonts w:ascii="Arial" w:hAnsi="Arial" w:cs="Arial"/>
          <w:b/>
          <w:sz w:val="20"/>
          <w:szCs w:val="20"/>
          <w:bdr w:val="none" w:sz="0" w:space="0" w:color="auto" w:frame="1"/>
          <w:lang w:eastAsia="tr-TR"/>
        </w:rPr>
        <w:t xml:space="preserve">          </w:t>
      </w:r>
      <w:bookmarkStart w:id="0" w:name="_GoBack"/>
      <w:bookmarkEnd w:id="0"/>
      <w:r w:rsidR="00EB0CED" w:rsidRPr="007D2FC0">
        <w:rPr>
          <w:rFonts w:ascii="Arial" w:hAnsi="Arial" w:cs="Arial"/>
          <w:b/>
          <w:sz w:val="20"/>
          <w:szCs w:val="20"/>
          <w:bdr w:val="none" w:sz="0" w:space="0" w:color="auto" w:frame="1"/>
          <w:lang w:eastAsia="tr-TR"/>
        </w:rPr>
        <w:t>BİRİNCİ BÖLÜM</w:t>
      </w: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TANIM</w:t>
      </w:r>
    </w:p>
    <w:p w:rsidR="00EB0CED" w:rsidRPr="007D2FC0" w:rsidRDefault="00EB0CED" w:rsidP="000C59F4">
      <w:pPr>
        <w:jc w:val="both"/>
        <w:rPr>
          <w:rFonts w:ascii="Arial" w:hAnsi="Arial" w:cs="Arial"/>
          <w:sz w:val="20"/>
          <w:szCs w:val="20"/>
          <w:lang w:eastAsia="tr-TR"/>
        </w:rPr>
      </w:pPr>
      <w:r w:rsidRPr="007D2FC0">
        <w:rPr>
          <w:rFonts w:ascii="Arial" w:hAnsi="Arial" w:cs="Arial"/>
          <w:b/>
          <w:sz w:val="20"/>
          <w:szCs w:val="20"/>
          <w:bdr w:val="none" w:sz="0" w:space="0" w:color="auto" w:frame="1"/>
          <w:lang w:eastAsia="tr-TR"/>
        </w:rPr>
        <w:t>Madde 1:</w:t>
      </w:r>
      <w:r w:rsidRPr="007D2FC0">
        <w:rPr>
          <w:rFonts w:ascii="Arial" w:hAnsi="Arial" w:cs="Arial"/>
          <w:sz w:val="20"/>
          <w:szCs w:val="20"/>
          <w:bdr w:val="none" w:sz="0" w:space="0" w:color="auto" w:frame="1"/>
          <w:lang w:eastAsia="tr-TR"/>
        </w:rPr>
        <w:t> </w:t>
      </w:r>
      <w:r w:rsidRPr="007D2FC0">
        <w:rPr>
          <w:rFonts w:ascii="Arial" w:hAnsi="Arial" w:cs="Arial"/>
          <w:sz w:val="20"/>
          <w:szCs w:val="20"/>
          <w:lang w:eastAsia="tr-TR"/>
        </w:rPr>
        <w:t>Mahalle Meclisleri, kentsel yaşamı kolaylaştırmayı ve yaşayanların refahına yönelik, mahalleyi tarihsel gelişiminden koparmadan, mahalle sakinlerinin ve mahalle yönetimlerinin buluştukları, deneyimlerini paylaştıkları, birlikte düşündükleri ve ürettikleri ortamın uyumlu çalışmasını örgütleyen temel yapıdır.</w:t>
      </w:r>
    </w:p>
    <w:p w:rsidR="000C59F4" w:rsidRPr="007D2FC0" w:rsidRDefault="00EB0CED" w:rsidP="000C59F4">
      <w:pPr>
        <w:jc w:val="both"/>
        <w:rPr>
          <w:rFonts w:ascii="Arial" w:hAnsi="Arial" w:cs="Arial"/>
          <w:sz w:val="20"/>
          <w:szCs w:val="20"/>
          <w:lang w:eastAsia="tr-TR"/>
        </w:rPr>
      </w:pPr>
      <w:r w:rsidRPr="007D2FC0">
        <w:rPr>
          <w:rFonts w:ascii="Arial" w:hAnsi="Arial" w:cs="Arial"/>
          <w:sz w:val="20"/>
          <w:szCs w:val="20"/>
          <w:lang w:eastAsia="tr-TR"/>
        </w:rPr>
        <w:t xml:space="preserve">Mahalle Meclisi, katılımcı bireylerin aracılığı ile mahallede yaşayanların tamamını dolayısı ile mahallesi bütünlüğünü temsil eder. Genel </w:t>
      </w:r>
      <w:proofErr w:type="spellStart"/>
      <w:r w:rsidRPr="007D2FC0">
        <w:rPr>
          <w:rFonts w:ascii="Arial" w:hAnsi="Arial" w:cs="Arial"/>
          <w:sz w:val="20"/>
          <w:szCs w:val="20"/>
          <w:lang w:eastAsia="tr-TR"/>
        </w:rPr>
        <w:t>kurul’da</w:t>
      </w:r>
      <w:proofErr w:type="spellEnd"/>
      <w:r w:rsidRPr="007D2FC0">
        <w:rPr>
          <w:rFonts w:ascii="Arial" w:hAnsi="Arial" w:cs="Arial"/>
          <w:sz w:val="20"/>
          <w:szCs w:val="20"/>
          <w:lang w:eastAsia="tr-TR"/>
        </w:rPr>
        <w:t xml:space="preserve"> alınan kararlar mahalle yaşamına hizmet eden bütün uygulamacı kurum ve kuruluşların bu alandaki çalışmalarında, programlarında ve hedeflerinde belirleyici rol oynar.</w:t>
      </w:r>
    </w:p>
    <w:p w:rsidR="00EB0CED" w:rsidRPr="007D2FC0" w:rsidRDefault="0077509D" w:rsidP="000C59F4">
      <w:pPr>
        <w:jc w:val="both"/>
        <w:rPr>
          <w:rFonts w:ascii="Arial" w:hAnsi="Arial" w:cs="Arial"/>
          <w:b/>
          <w:sz w:val="20"/>
          <w:szCs w:val="20"/>
          <w:lang w:eastAsia="tr-TR"/>
        </w:rPr>
      </w:pPr>
      <w:r w:rsidRPr="007D2FC0">
        <w:rPr>
          <w:rFonts w:ascii="Arial" w:hAnsi="Arial" w:cs="Arial"/>
          <w:b/>
          <w:sz w:val="20"/>
          <w:szCs w:val="20"/>
          <w:bdr w:val="none" w:sz="0" w:space="0" w:color="auto" w:frame="1"/>
          <w:lang w:eastAsia="tr-TR"/>
        </w:rPr>
        <w:t xml:space="preserve">                                                          </w:t>
      </w:r>
      <w:r w:rsidR="00EB0CED" w:rsidRPr="007D2FC0">
        <w:rPr>
          <w:rFonts w:ascii="Arial" w:hAnsi="Arial" w:cs="Arial"/>
          <w:b/>
          <w:sz w:val="20"/>
          <w:szCs w:val="20"/>
          <w:bdr w:val="none" w:sz="0" w:space="0" w:color="auto" w:frame="1"/>
          <w:lang w:eastAsia="tr-TR"/>
        </w:rPr>
        <w:t>İKİNCİ BÖLÜM</w:t>
      </w: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AMAÇ</w:t>
      </w:r>
    </w:p>
    <w:p w:rsidR="00EB0CED" w:rsidRPr="007D2FC0" w:rsidRDefault="00EB0CED" w:rsidP="000C59F4">
      <w:pPr>
        <w:jc w:val="both"/>
        <w:rPr>
          <w:rFonts w:ascii="Arial" w:hAnsi="Arial" w:cs="Arial"/>
          <w:sz w:val="20"/>
          <w:szCs w:val="20"/>
          <w:lang w:eastAsia="tr-TR"/>
        </w:rPr>
      </w:pPr>
      <w:r w:rsidRPr="007D2FC0">
        <w:rPr>
          <w:rFonts w:ascii="Arial" w:hAnsi="Arial" w:cs="Arial"/>
          <w:b/>
          <w:sz w:val="20"/>
          <w:szCs w:val="20"/>
          <w:bdr w:val="none" w:sz="0" w:space="0" w:color="auto" w:frame="1"/>
          <w:lang w:eastAsia="tr-TR"/>
        </w:rPr>
        <w:t>Madde 2</w:t>
      </w:r>
      <w:r w:rsidR="00B26B98" w:rsidRPr="007D2FC0">
        <w:rPr>
          <w:rFonts w:ascii="Arial" w:hAnsi="Arial" w:cs="Arial"/>
          <w:b/>
          <w:sz w:val="20"/>
          <w:szCs w:val="20"/>
          <w:bdr w:val="none" w:sz="0" w:space="0" w:color="auto" w:frame="1"/>
          <w:lang w:eastAsia="tr-TR"/>
        </w:rPr>
        <w:t>:</w:t>
      </w:r>
      <w:r w:rsidRPr="007D2FC0">
        <w:rPr>
          <w:rFonts w:ascii="Arial" w:hAnsi="Arial" w:cs="Arial"/>
          <w:sz w:val="20"/>
          <w:szCs w:val="20"/>
          <w:bdr w:val="none" w:sz="0" w:space="0" w:color="auto" w:frame="1"/>
          <w:lang w:eastAsia="tr-TR"/>
        </w:rPr>
        <w:t> </w:t>
      </w:r>
      <w:r w:rsidRPr="007D2FC0">
        <w:rPr>
          <w:rFonts w:ascii="Arial" w:hAnsi="Arial" w:cs="Arial"/>
          <w:sz w:val="20"/>
          <w:szCs w:val="20"/>
          <w:lang w:eastAsia="tr-TR"/>
        </w:rPr>
        <w:t>Mahalle Meclisleri aşağıdaki amaçların gerçekleşmesini hedefler:</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A) </w:t>
      </w:r>
      <w:r w:rsidRPr="007D2FC0">
        <w:rPr>
          <w:rFonts w:ascii="Arial" w:hAnsi="Arial" w:cs="Arial"/>
          <w:sz w:val="20"/>
          <w:szCs w:val="20"/>
          <w:lang w:eastAsia="tr-TR"/>
        </w:rPr>
        <w:t>Mahallenin bütün birikim ve olanaklarını en üst düzeyde örgütleyerek mahallede yaşamın bilimsel ve evrensel ilkeler temelinde eşgüdümünü sağlamak.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B) </w:t>
      </w:r>
      <w:r w:rsidRPr="007D2FC0">
        <w:rPr>
          <w:rFonts w:ascii="Arial" w:hAnsi="Arial" w:cs="Arial"/>
          <w:sz w:val="20"/>
          <w:szCs w:val="20"/>
          <w:lang w:eastAsia="tr-TR"/>
        </w:rPr>
        <w:t>Mahallenin sorunlarını sapta</w:t>
      </w:r>
      <w:r w:rsidR="00F20EDE" w:rsidRPr="007D2FC0">
        <w:rPr>
          <w:rFonts w:ascii="Arial" w:hAnsi="Arial" w:cs="Arial"/>
          <w:sz w:val="20"/>
          <w:szCs w:val="20"/>
          <w:lang w:eastAsia="tr-TR"/>
        </w:rPr>
        <w:t>mak ve öneriler belirleyerek ‘’</w:t>
      </w:r>
      <w:r w:rsidRPr="007D2FC0">
        <w:rPr>
          <w:rFonts w:ascii="Arial" w:hAnsi="Arial" w:cs="Arial"/>
          <w:sz w:val="20"/>
          <w:szCs w:val="20"/>
          <w:lang w:eastAsia="tr-TR"/>
        </w:rPr>
        <w:t>Birl</w:t>
      </w:r>
      <w:r w:rsidR="00F20EDE" w:rsidRPr="007D2FC0">
        <w:rPr>
          <w:rFonts w:ascii="Arial" w:hAnsi="Arial" w:cs="Arial"/>
          <w:sz w:val="20"/>
          <w:szCs w:val="20"/>
          <w:lang w:eastAsia="tr-TR"/>
        </w:rPr>
        <w:t>ikte Üretim ve Birlikte Yönetim</w:t>
      </w:r>
      <w:r w:rsidRPr="007D2FC0">
        <w:rPr>
          <w:rFonts w:ascii="Arial" w:hAnsi="Arial" w:cs="Arial"/>
          <w:sz w:val="20"/>
          <w:szCs w:val="20"/>
          <w:lang w:eastAsia="tr-TR"/>
        </w:rPr>
        <w:t>‘’ ilkesinden hareketle mahalle halkının sorunlardan yakınan ve hizmet bekler konumundan çıkarılıp çözümün aktif ve etkin bir tarafı durumuna getirmek.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C) </w:t>
      </w:r>
      <w:r w:rsidRPr="007D2FC0">
        <w:rPr>
          <w:rFonts w:ascii="Arial" w:hAnsi="Arial" w:cs="Arial"/>
          <w:sz w:val="20"/>
          <w:szCs w:val="20"/>
          <w:lang w:eastAsia="tr-TR"/>
        </w:rPr>
        <w:t>Mahallenin ekonomik, sosyal, kültürel, bilimsel ve demokratik gelişmesine, demokratik ortamlarda tartışma olanağı sağlamak.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D) </w:t>
      </w:r>
      <w:r w:rsidRPr="007D2FC0">
        <w:rPr>
          <w:rFonts w:ascii="Arial" w:hAnsi="Arial" w:cs="Arial"/>
          <w:sz w:val="20"/>
          <w:szCs w:val="20"/>
          <w:lang w:eastAsia="tr-TR"/>
        </w:rPr>
        <w:t>Demokrasinin vazgeçilmez temel öğelerinden olan sivil toplum kuruluşları ve toplumsal baskı gruplarının gelişmesine ve kurumsallaşmasına katkıda bulunmak.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E) </w:t>
      </w:r>
      <w:r w:rsidRPr="007D2FC0">
        <w:rPr>
          <w:rFonts w:ascii="Arial" w:hAnsi="Arial" w:cs="Arial"/>
          <w:sz w:val="20"/>
          <w:szCs w:val="20"/>
          <w:lang w:eastAsia="tr-TR"/>
        </w:rPr>
        <w:t>Mahalle halkının eşitlik ölçüleri içerisinde kentsel hizmetlerden yararlanmalarını sağlamaya yönelik mekanizmaları güçlendirmek.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F) </w:t>
      </w:r>
      <w:r w:rsidRPr="007D2FC0">
        <w:rPr>
          <w:rFonts w:ascii="Arial" w:hAnsi="Arial" w:cs="Arial"/>
          <w:sz w:val="20"/>
          <w:szCs w:val="20"/>
          <w:lang w:eastAsia="tr-TR"/>
        </w:rPr>
        <w:t>Mahalle halkına sunulan hizmetin kalitesinin yükseltilmesi doğrultusunda gereken üretken çabayı göstermek.</w:t>
      </w: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İŞLEV</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 Madde 3 </w:t>
      </w:r>
      <w:r w:rsidRPr="007D2FC0">
        <w:rPr>
          <w:rFonts w:ascii="Arial" w:hAnsi="Arial" w:cs="Arial"/>
          <w:sz w:val="20"/>
          <w:szCs w:val="20"/>
          <w:lang w:eastAsia="tr-TR"/>
        </w:rPr>
        <w:t>Mahalle Meclisleri uygulama birimleri olan merkezi ve yerel yönetim organlarının programlarına seçenekler önererek ve projeler geliştirerek, mahalle  sorunlarının çözümüne ve kentsel yaşamın çağdaş normlarda koordinasyonuna katkı sağlar.</w:t>
      </w: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KAPSAM</w:t>
      </w:r>
    </w:p>
    <w:p w:rsidR="000C59F4"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Madde 5</w:t>
      </w:r>
      <w:r w:rsidRPr="007D2FC0">
        <w:rPr>
          <w:rFonts w:ascii="Arial" w:hAnsi="Arial" w:cs="Arial"/>
          <w:sz w:val="20"/>
          <w:szCs w:val="20"/>
          <w:lang w:eastAsia="tr-TR"/>
        </w:rPr>
        <w:t> Mahalle Meclislerinin kapsam alanı Kent Konseyi Yürütme Kurulunun kararında belirtilen mahalle veya mahalleler ya da bölümlerdir.</w:t>
      </w:r>
    </w:p>
    <w:p w:rsidR="007D2FC0" w:rsidRDefault="007D2FC0" w:rsidP="000C59F4">
      <w:pPr>
        <w:jc w:val="both"/>
        <w:rPr>
          <w:rFonts w:ascii="Arial" w:hAnsi="Arial" w:cs="Arial"/>
          <w:sz w:val="20"/>
          <w:szCs w:val="20"/>
          <w:lang w:eastAsia="tr-TR"/>
        </w:rPr>
      </w:pPr>
    </w:p>
    <w:p w:rsidR="007D2FC0" w:rsidRPr="007D2FC0" w:rsidRDefault="007D2FC0" w:rsidP="000C59F4">
      <w:pPr>
        <w:jc w:val="both"/>
        <w:rPr>
          <w:rFonts w:ascii="Arial" w:hAnsi="Arial" w:cs="Arial"/>
          <w:sz w:val="20"/>
          <w:szCs w:val="20"/>
          <w:lang w:eastAsia="tr-TR"/>
        </w:rPr>
      </w:pPr>
    </w:p>
    <w:p w:rsidR="007D2FC0" w:rsidRDefault="0077509D" w:rsidP="000C59F4">
      <w:pPr>
        <w:jc w:val="both"/>
        <w:rPr>
          <w:rFonts w:ascii="Arial" w:hAnsi="Arial" w:cs="Arial"/>
          <w:b/>
          <w:sz w:val="20"/>
          <w:szCs w:val="20"/>
          <w:bdr w:val="none" w:sz="0" w:space="0" w:color="auto" w:frame="1"/>
          <w:lang w:eastAsia="tr-TR"/>
        </w:rPr>
      </w:pPr>
      <w:r w:rsidRPr="007D2FC0">
        <w:rPr>
          <w:rFonts w:ascii="Arial" w:hAnsi="Arial" w:cs="Arial"/>
          <w:b/>
          <w:sz w:val="20"/>
          <w:szCs w:val="20"/>
          <w:bdr w:val="none" w:sz="0" w:space="0" w:color="auto" w:frame="1"/>
          <w:lang w:eastAsia="tr-TR"/>
        </w:rPr>
        <w:t xml:space="preserve">                                                  </w:t>
      </w:r>
    </w:p>
    <w:p w:rsidR="007D2FC0" w:rsidRDefault="007D2FC0" w:rsidP="000C59F4">
      <w:pPr>
        <w:jc w:val="both"/>
        <w:rPr>
          <w:rFonts w:ascii="Arial" w:hAnsi="Arial" w:cs="Arial"/>
          <w:b/>
          <w:sz w:val="20"/>
          <w:szCs w:val="20"/>
          <w:bdr w:val="none" w:sz="0" w:space="0" w:color="auto" w:frame="1"/>
          <w:lang w:eastAsia="tr-TR"/>
        </w:rPr>
      </w:pPr>
    </w:p>
    <w:p w:rsidR="00EB0CED" w:rsidRPr="007D2FC0" w:rsidRDefault="00EB0CED" w:rsidP="007D2FC0">
      <w:pPr>
        <w:jc w:val="center"/>
        <w:rPr>
          <w:rFonts w:ascii="Arial" w:hAnsi="Arial" w:cs="Arial"/>
          <w:b/>
          <w:sz w:val="20"/>
          <w:szCs w:val="20"/>
          <w:lang w:eastAsia="tr-TR"/>
        </w:rPr>
      </w:pPr>
      <w:r w:rsidRPr="007D2FC0">
        <w:rPr>
          <w:rFonts w:ascii="Arial" w:hAnsi="Arial" w:cs="Arial"/>
          <w:b/>
          <w:sz w:val="20"/>
          <w:szCs w:val="20"/>
          <w:bdr w:val="none" w:sz="0" w:space="0" w:color="auto" w:frame="1"/>
          <w:lang w:eastAsia="tr-TR"/>
        </w:rPr>
        <w:t>ÜÇÜNCÜ BÖLÜM</w:t>
      </w: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ORGANLAR</w:t>
      </w:r>
    </w:p>
    <w:p w:rsidR="00B26B98"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 Madde 6 </w:t>
      </w:r>
      <w:r w:rsidRPr="007D2FC0">
        <w:rPr>
          <w:rFonts w:ascii="Arial" w:hAnsi="Arial" w:cs="Arial"/>
          <w:sz w:val="20"/>
          <w:szCs w:val="20"/>
          <w:lang w:eastAsia="tr-TR"/>
        </w:rPr>
        <w:t>Mahalle Meclislerinin organları; Genel Kurul, Koordinasyon Kurulu, yürütme Kurulu ve Çalışma Gruplarıdır.</w:t>
      </w:r>
    </w:p>
    <w:p w:rsidR="00EB0CED" w:rsidRPr="007D2FC0" w:rsidRDefault="00EB0CED" w:rsidP="000C59F4">
      <w:pPr>
        <w:jc w:val="both"/>
        <w:rPr>
          <w:rFonts w:ascii="Arial" w:hAnsi="Arial" w:cs="Arial"/>
          <w:b/>
          <w:sz w:val="20"/>
          <w:szCs w:val="20"/>
          <w:lang w:eastAsia="tr-TR"/>
        </w:rPr>
      </w:pPr>
      <w:r w:rsidRPr="007D2FC0">
        <w:rPr>
          <w:rFonts w:ascii="Arial" w:hAnsi="Arial" w:cs="Arial"/>
          <w:b/>
          <w:sz w:val="20"/>
          <w:szCs w:val="20"/>
          <w:bdr w:val="none" w:sz="0" w:space="0" w:color="auto" w:frame="1"/>
          <w:lang w:eastAsia="tr-TR"/>
        </w:rPr>
        <w:t>GENEL KURUL</w:t>
      </w:r>
    </w:p>
    <w:p w:rsidR="00EB0CED" w:rsidRPr="007D2FC0" w:rsidRDefault="00EB0CED" w:rsidP="000C59F4">
      <w:pPr>
        <w:jc w:val="both"/>
        <w:rPr>
          <w:rFonts w:ascii="Arial" w:hAnsi="Arial" w:cs="Arial"/>
          <w:sz w:val="20"/>
          <w:szCs w:val="20"/>
          <w:lang w:eastAsia="tr-TR"/>
        </w:rPr>
      </w:pPr>
      <w:r w:rsidRPr="007D2FC0">
        <w:rPr>
          <w:rFonts w:ascii="Arial" w:hAnsi="Arial" w:cs="Arial"/>
          <w:b/>
          <w:sz w:val="20"/>
          <w:szCs w:val="20"/>
          <w:bdr w:val="none" w:sz="0" w:space="0" w:color="auto" w:frame="1"/>
          <w:lang w:eastAsia="tr-TR"/>
        </w:rPr>
        <w:t>Madde 7</w:t>
      </w:r>
      <w:r w:rsidR="00B26B98" w:rsidRPr="007D2FC0">
        <w:rPr>
          <w:rFonts w:ascii="Arial" w:hAnsi="Arial" w:cs="Arial"/>
          <w:b/>
          <w:sz w:val="20"/>
          <w:szCs w:val="20"/>
          <w:bdr w:val="none" w:sz="0" w:space="0" w:color="auto" w:frame="1"/>
          <w:lang w:eastAsia="tr-TR"/>
        </w:rPr>
        <w:t>:</w:t>
      </w:r>
      <w:r w:rsidRPr="007D2FC0">
        <w:rPr>
          <w:rFonts w:ascii="Arial" w:hAnsi="Arial" w:cs="Arial"/>
          <w:sz w:val="20"/>
          <w:szCs w:val="20"/>
          <w:bdr w:val="none" w:sz="0" w:space="0" w:color="auto" w:frame="1"/>
          <w:lang w:eastAsia="tr-TR"/>
        </w:rPr>
        <w:t> </w:t>
      </w:r>
      <w:r w:rsidRPr="007D2FC0">
        <w:rPr>
          <w:rFonts w:ascii="Arial" w:hAnsi="Arial" w:cs="Arial"/>
          <w:sz w:val="20"/>
          <w:szCs w:val="20"/>
          <w:lang w:eastAsia="tr-TR"/>
        </w:rPr>
        <w:t>Genel Kurul Mahalle Meclislerinin en üst karar organıdır. Genel Kurul aşağıdaki katılımcılardan teşekkül eder.</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A) </w:t>
      </w:r>
      <w:r w:rsidRPr="007D2FC0">
        <w:rPr>
          <w:rFonts w:ascii="Arial" w:hAnsi="Arial" w:cs="Arial"/>
          <w:sz w:val="20"/>
          <w:szCs w:val="20"/>
          <w:lang w:eastAsia="tr-TR"/>
        </w:rPr>
        <w:t>Mahalle Muhtarı ve İhtiyar Heyeti</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B) </w:t>
      </w:r>
      <w:r w:rsidRPr="007D2FC0">
        <w:rPr>
          <w:rFonts w:ascii="Arial" w:hAnsi="Arial" w:cs="Arial"/>
          <w:sz w:val="20"/>
          <w:szCs w:val="20"/>
          <w:lang w:eastAsia="tr-TR"/>
        </w:rPr>
        <w:t>Mahallede bulunan okulların Müdür veya temsilen Müdür Yardımcıları ile Okul Aile Birliği Başkanları</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C) </w:t>
      </w:r>
      <w:r w:rsidRPr="007D2FC0">
        <w:rPr>
          <w:rFonts w:ascii="Arial" w:hAnsi="Arial" w:cs="Arial"/>
          <w:sz w:val="20"/>
          <w:szCs w:val="20"/>
          <w:lang w:eastAsia="tr-TR"/>
        </w:rPr>
        <w:t>Mahallede bulunan camilerin imam-hatipleri</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D) </w:t>
      </w:r>
      <w:r w:rsidRPr="007D2FC0">
        <w:rPr>
          <w:rFonts w:ascii="Arial" w:hAnsi="Arial" w:cs="Arial"/>
          <w:sz w:val="20"/>
          <w:szCs w:val="20"/>
          <w:lang w:eastAsia="tr-TR"/>
        </w:rPr>
        <w:t>Mahallede ikamet eden gönüllü katılan mahalle sakinleri</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E) </w:t>
      </w:r>
      <w:r w:rsidRPr="007D2FC0">
        <w:rPr>
          <w:rFonts w:ascii="Arial" w:hAnsi="Arial" w:cs="Arial"/>
          <w:sz w:val="20"/>
          <w:szCs w:val="20"/>
          <w:lang w:eastAsia="tr-TR"/>
        </w:rPr>
        <w:t>Mahallede oturan Kent Konseyi Meclislerinin delegeler</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F) </w:t>
      </w:r>
      <w:r w:rsidRPr="007D2FC0">
        <w:rPr>
          <w:rFonts w:ascii="Arial" w:hAnsi="Arial" w:cs="Arial"/>
          <w:sz w:val="20"/>
          <w:szCs w:val="20"/>
          <w:lang w:eastAsia="tr-TR"/>
        </w:rPr>
        <w:t>Mahallede bulunan diğer Kamu kurum ve Kuruluş temsilcileri</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G) </w:t>
      </w:r>
      <w:r w:rsidRPr="007D2FC0">
        <w:rPr>
          <w:rFonts w:ascii="Arial" w:hAnsi="Arial" w:cs="Arial"/>
          <w:sz w:val="20"/>
          <w:szCs w:val="20"/>
          <w:lang w:eastAsia="tr-TR"/>
        </w:rPr>
        <w:t xml:space="preserve">Mahallede Kurulu Dernek, Vakıf, Spor Kulübü vb. STK’ </w:t>
      </w:r>
      <w:proofErr w:type="spellStart"/>
      <w:r w:rsidRPr="007D2FC0">
        <w:rPr>
          <w:rFonts w:ascii="Arial" w:hAnsi="Arial" w:cs="Arial"/>
          <w:sz w:val="20"/>
          <w:szCs w:val="20"/>
          <w:lang w:eastAsia="tr-TR"/>
        </w:rPr>
        <w:t>ların</w:t>
      </w:r>
      <w:proofErr w:type="spellEnd"/>
      <w:r w:rsidRPr="007D2FC0">
        <w:rPr>
          <w:rFonts w:ascii="Arial" w:hAnsi="Arial" w:cs="Arial"/>
          <w:sz w:val="20"/>
          <w:szCs w:val="20"/>
          <w:lang w:eastAsia="tr-TR"/>
        </w:rPr>
        <w:t xml:space="preserve"> temsilcileridir.</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Madde 8</w:t>
      </w:r>
      <w:r w:rsidRPr="007D2FC0">
        <w:rPr>
          <w:rFonts w:ascii="Arial" w:hAnsi="Arial" w:cs="Arial"/>
          <w:sz w:val="20"/>
          <w:szCs w:val="20"/>
          <w:lang w:eastAsia="tr-TR"/>
        </w:rPr>
        <w:t> Mahalle Meclisleri Genel Kurulunun görevleri aşağıdaki gibidir.</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A) </w:t>
      </w:r>
      <w:r w:rsidRPr="007D2FC0">
        <w:rPr>
          <w:rFonts w:ascii="Arial" w:hAnsi="Arial" w:cs="Arial"/>
          <w:sz w:val="20"/>
          <w:szCs w:val="20"/>
          <w:lang w:eastAsia="tr-TR"/>
        </w:rPr>
        <w:t>Mahalle Meclisinin genel politikalarım belirlemek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B) </w:t>
      </w:r>
      <w:r w:rsidRPr="007D2FC0">
        <w:rPr>
          <w:rFonts w:ascii="Arial" w:hAnsi="Arial" w:cs="Arial"/>
          <w:sz w:val="20"/>
          <w:szCs w:val="20"/>
          <w:lang w:eastAsia="tr-TR"/>
        </w:rPr>
        <w:t> Yürütme Kurulu seçmek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C) </w:t>
      </w:r>
      <w:r w:rsidRPr="007D2FC0">
        <w:rPr>
          <w:rFonts w:ascii="Arial" w:hAnsi="Arial" w:cs="Arial"/>
          <w:sz w:val="20"/>
          <w:szCs w:val="20"/>
          <w:lang w:eastAsia="tr-TR"/>
        </w:rPr>
        <w:t>Yürütme Kurulu tarafından oluşturulan çalışma grupları faaliyetlerini denetlemek ve tasfiye kararları almak.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Madde 9</w:t>
      </w:r>
      <w:r w:rsidRPr="007D2FC0">
        <w:rPr>
          <w:rFonts w:ascii="Arial" w:hAnsi="Arial" w:cs="Arial"/>
          <w:sz w:val="20"/>
          <w:szCs w:val="20"/>
          <w:lang w:eastAsia="tr-TR"/>
        </w:rPr>
        <w:t> Mahalle Meclisi Genel Kurulu, yılda iki kez ocak ve eylül olarak olağan toplanır ve çalışmalarını yürütür. Üye tam sayısının 1/5 inin yazılı talebi veya koordinasyon kurulunun da görüşü alınarak yürütme kurulunun çağrısı ile olağanüstü toplanabilir.</w:t>
      </w: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KOORDİNASYON KURULU</w:t>
      </w:r>
    </w:p>
    <w:p w:rsidR="00EB0CED" w:rsidRPr="007D2FC0" w:rsidRDefault="00EB0CED" w:rsidP="000C59F4">
      <w:pPr>
        <w:jc w:val="both"/>
        <w:rPr>
          <w:rFonts w:ascii="Arial" w:hAnsi="Arial" w:cs="Arial"/>
          <w:sz w:val="20"/>
          <w:szCs w:val="20"/>
          <w:lang w:eastAsia="tr-TR"/>
        </w:rPr>
      </w:pPr>
      <w:r w:rsidRPr="007D2FC0">
        <w:rPr>
          <w:rFonts w:ascii="Arial" w:hAnsi="Arial" w:cs="Arial"/>
          <w:b/>
          <w:sz w:val="20"/>
          <w:szCs w:val="20"/>
          <w:bdr w:val="none" w:sz="0" w:space="0" w:color="auto" w:frame="1"/>
          <w:lang w:eastAsia="tr-TR"/>
        </w:rPr>
        <w:t>Madde 10.</w:t>
      </w:r>
      <w:r w:rsidRPr="007D2FC0">
        <w:rPr>
          <w:rFonts w:ascii="Arial" w:hAnsi="Arial" w:cs="Arial"/>
          <w:sz w:val="20"/>
          <w:szCs w:val="20"/>
          <w:bdr w:val="none" w:sz="0" w:space="0" w:color="auto" w:frame="1"/>
          <w:lang w:eastAsia="tr-TR"/>
        </w:rPr>
        <w:t xml:space="preserve"> </w:t>
      </w:r>
      <w:r w:rsidRPr="007D2FC0">
        <w:rPr>
          <w:rFonts w:ascii="Arial" w:hAnsi="Arial" w:cs="Arial"/>
          <w:sz w:val="20"/>
          <w:szCs w:val="20"/>
          <w:lang w:eastAsia="tr-TR"/>
        </w:rPr>
        <w:t>Kepez</w:t>
      </w:r>
      <w:r w:rsidRPr="007D2FC0">
        <w:rPr>
          <w:rFonts w:ascii="Arial" w:hAnsi="Arial" w:cs="Arial"/>
          <w:sz w:val="20"/>
          <w:szCs w:val="20"/>
          <w:bdr w:val="none" w:sz="0" w:space="0" w:color="auto" w:frame="1"/>
          <w:lang w:eastAsia="tr-TR"/>
        </w:rPr>
        <w:t> </w:t>
      </w:r>
      <w:r w:rsidRPr="007D2FC0">
        <w:rPr>
          <w:rFonts w:ascii="Arial" w:hAnsi="Arial" w:cs="Arial"/>
          <w:sz w:val="20"/>
          <w:szCs w:val="20"/>
          <w:lang w:eastAsia="tr-TR"/>
        </w:rPr>
        <w:t>Kent Konseyi Başkanı, Kepez Kent Konseyi Genel Sekreteri, Kepez Kent Konseyi Yürütme Kurulu üyeleri, Kurulmuş olan Mahalle Meclisi Başkan veya temsilcisinden oluşur. Ayda bir kez olağan olarak toplanır.</w:t>
      </w:r>
    </w:p>
    <w:p w:rsidR="00EB0CED" w:rsidRPr="007D2FC0" w:rsidRDefault="00EB0CED" w:rsidP="000C59F4">
      <w:pPr>
        <w:jc w:val="both"/>
        <w:rPr>
          <w:rFonts w:ascii="Arial" w:hAnsi="Arial" w:cs="Arial"/>
          <w:sz w:val="20"/>
          <w:szCs w:val="20"/>
          <w:lang w:eastAsia="tr-TR"/>
        </w:rPr>
      </w:pPr>
      <w:r w:rsidRPr="007D2FC0">
        <w:rPr>
          <w:rFonts w:ascii="Arial" w:hAnsi="Arial" w:cs="Arial"/>
          <w:b/>
          <w:sz w:val="20"/>
          <w:szCs w:val="20"/>
          <w:bdr w:val="none" w:sz="0" w:space="0" w:color="auto" w:frame="1"/>
          <w:lang w:eastAsia="tr-TR"/>
        </w:rPr>
        <w:t>Madde 11.</w:t>
      </w:r>
      <w:r w:rsidRPr="007D2FC0">
        <w:rPr>
          <w:rFonts w:ascii="Arial" w:hAnsi="Arial" w:cs="Arial"/>
          <w:sz w:val="20"/>
          <w:szCs w:val="20"/>
          <w:lang w:eastAsia="tr-TR"/>
        </w:rPr>
        <w:t xml:space="preserve"> Koordinasyon Kurulu </w:t>
      </w:r>
      <w:proofErr w:type="spellStart"/>
      <w:r w:rsidRPr="007D2FC0">
        <w:rPr>
          <w:rFonts w:ascii="Arial" w:hAnsi="Arial" w:cs="Arial"/>
          <w:sz w:val="20"/>
          <w:szCs w:val="20"/>
          <w:lang w:eastAsia="tr-TR"/>
        </w:rPr>
        <w:t>nun</w:t>
      </w:r>
      <w:proofErr w:type="spellEnd"/>
      <w:r w:rsidRPr="007D2FC0">
        <w:rPr>
          <w:rFonts w:ascii="Arial" w:hAnsi="Arial" w:cs="Arial"/>
          <w:sz w:val="20"/>
          <w:szCs w:val="20"/>
          <w:lang w:eastAsia="tr-TR"/>
        </w:rPr>
        <w:t xml:space="preserve"> görevi aşağıdaki gibidir:</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A) </w:t>
      </w:r>
      <w:r w:rsidRPr="007D2FC0">
        <w:rPr>
          <w:rFonts w:ascii="Arial" w:hAnsi="Arial" w:cs="Arial"/>
          <w:sz w:val="20"/>
          <w:szCs w:val="20"/>
          <w:lang w:eastAsia="tr-TR"/>
        </w:rPr>
        <w:t>Mahalle Meclisi çalışmalarına danışmanlık yapmak.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B) </w:t>
      </w:r>
      <w:r w:rsidRPr="007D2FC0">
        <w:rPr>
          <w:rFonts w:ascii="Arial" w:hAnsi="Arial" w:cs="Arial"/>
          <w:sz w:val="20"/>
          <w:szCs w:val="20"/>
          <w:lang w:eastAsia="tr-TR"/>
        </w:rPr>
        <w:t>Mahalle Meclisi çalışmalarının kolaylaştırılması ve düzenli bir biçimde yürütülmesini</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lang w:eastAsia="tr-TR"/>
        </w:rPr>
        <w:t>Sağlamak.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C)</w:t>
      </w:r>
      <w:r w:rsidRPr="007D2FC0">
        <w:rPr>
          <w:rFonts w:ascii="Arial" w:hAnsi="Arial" w:cs="Arial"/>
          <w:sz w:val="20"/>
          <w:szCs w:val="20"/>
          <w:lang w:eastAsia="tr-TR"/>
        </w:rPr>
        <w:t xml:space="preserve">Mahalle Meclisi </w:t>
      </w:r>
      <w:proofErr w:type="spellStart"/>
      <w:r w:rsidRPr="007D2FC0">
        <w:rPr>
          <w:rFonts w:ascii="Arial" w:hAnsi="Arial" w:cs="Arial"/>
          <w:sz w:val="20"/>
          <w:szCs w:val="20"/>
          <w:lang w:eastAsia="tr-TR"/>
        </w:rPr>
        <w:t>nin</w:t>
      </w:r>
      <w:proofErr w:type="spellEnd"/>
      <w:r w:rsidRPr="007D2FC0">
        <w:rPr>
          <w:rFonts w:ascii="Arial" w:hAnsi="Arial" w:cs="Arial"/>
          <w:sz w:val="20"/>
          <w:szCs w:val="20"/>
          <w:lang w:eastAsia="tr-TR"/>
        </w:rPr>
        <w:t xml:space="preserve"> çalışmalarının Kent Konseyi yönetmeliğine uygunluğunu takip etmek.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D)</w:t>
      </w:r>
      <w:r w:rsidRPr="007D2FC0">
        <w:rPr>
          <w:rFonts w:ascii="Arial" w:hAnsi="Arial" w:cs="Arial"/>
          <w:sz w:val="20"/>
          <w:szCs w:val="20"/>
          <w:lang w:eastAsia="tr-TR"/>
        </w:rPr>
        <w:t xml:space="preserve">Mahalle Meclisi </w:t>
      </w:r>
      <w:proofErr w:type="spellStart"/>
      <w:r w:rsidRPr="007D2FC0">
        <w:rPr>
          <w:rFonts w:ascii="Arial" w:hAnsi="Arial" w:cs="Arial"/>
          <w:sz w:val="20"/>
          <w:szCs w:val="20"/>
          <w:lang w:eastAsia="tr-TR"/>
        </w:rPr>
        <w:t>nce</w:t>
      </w:r>
      <w:proofErr w:type="spellEnd"/>
      <w:r w:rsidRPr="007D2FC0">
        <w:rPr>
          <w:rFonts w:ascii="Arial" w:hAnsi="Arial" w:cs="Arial"/>
          <w:sz w:val="20"/>
          <w:szCs w:val="20"/>
          <w:lang w:eastAsia="tr-TR"/>
        </w:rPr>
        <w:t xml:space="preserve"> alınan kararların hayata geçirilmesine yardımcı olmak.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E)</w:t>
      </w:r>
      <w:r w:rsidRPr="007D2FC0">
        <w:rPr>
          <w:rFonts w:ascii="Arial" w:hAnsi="Arial" w:cs="Arial"/>
          <w:sz w:val="20"/>
          <w:szCs w:val="20"/>
          <w:lang w:eastAsia="tr-TR"/>
        </w:rPr>
        <w:t>Çalışma Gruplarının projelerini değerlendirmek ve görüşler belirtmek.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F)</w:t>
      </w:r>
      <w:r w:rsidRPr="007D2FC0">
        <w:rPr>
          <w:rFonts w:ascii="Arial" w:hAnsi="Arial" w:cs="Arial"/>
          <w:sz w:val="20"/>
          <w:szCs w:val="20"/>
          <w:lang w:eastAsia="tr-TR"/>
        </w:rPr>
        <w:t>Mahalle Meclisi ile Kamu Kurum ve Kuruluşları arasında diyalogların geliştirilmesini sağlamak.</w:t>
      </w:r>
    </w:p>
    <w:p w:rsidR="000C59F4" w:rsidRPr="007D2FC0" w:rsidRDefault="000C59F4" w:rsidP="000C59F4">
      <w:pPr>
        <w:jc w:val="both"/>
        <w:rPr>
          <w:rFonts w:ascii="Arial" w:hAnsi="Arial" w:cs="Arial"/>
          <w:sz w:val="20"/>
          <w:szCs w:val="20"/>
          <w:lang w:eastAsia="tr-TR"/>
        </w:rPr>
      </w:pPr>
    </w:p>
    <w:p w:rsidR="007D2FC0" w:rsidRDefault="007D2FC0" w:rsidP="000C59F4">
      <w:pPr>
        <w:jc w:val="both"/>
        <w:rPr>
          <w:rFonts w:ascii="Arial" w:hAnsi="Arial" w:cs="Arial"/>
          <w:b/>
          <w:sz w:val="20"/>
          <w:szCs w:val="20"/>
          <w:u w:val="single"/>
          <w:bdr w:val="none" w:sz="0" w:space="0" w:color="auto" w:frame="1"/>
          <w:lang w:eastAsia="tr-TR"/>
        </w:rPr>
      </w:pPr>
    </w:p>
    <w:p w:rsidR="007D2FC0" w:rsidRDefault="007D2FC0" w:rsidP="000C59F4">
      <w:pPr>
        <w:jc w:val="both"/>
        <w:rPr>
          <w:rFonts w:ascii="Arial" w:hAnsi="Arial" w:cs="Arial"/>
          <w:b/>
          <w:sz w:val="20"/>
          <w:szCs w:val="20"/>
          <w:u w:val="single"/>
          <w:bdr w:val="none" w:sz="0" w:space="0" w:color="auto" w:frame="1"/>
          <w:lang w:eastAsia="tr-TR"/>
        </w:rPr>
      </w:pPr>
    </w:p>
    <w:p w:rsidR="007D2FC0" w:rsidRDefault="007D2FC0" w:rsidP="000C59F4">
      <w:pPr>
        <w:jc w:val="both"/>
        <w:rPr>
          <w:rFonts w:ascii="Arial" w:hAnsi="Arial" w:cs="Arial"/>
          <w:b/>
          <w:sz w:val="20"/>
          <w:szCs w:val="20"/>
          <w:u w:val="single"/>
          <w:bdr w:val="none" w:sz="0" w:space="0" w:color="auto" w:frame="1"/>
          <w:lang w:eastAsia="tr-TR"/>
        </w:rPr>
      </w:pPr>
    </w:p>
    <w:p w:rsidR="007D2FC0" w:rsidRDefault="007D2FC0" w:rsidP="000C59F4">
      <w:pPr>
        <w:jc w:val="both"/>
        <w:rPr>
          <w:rFonts w:ascii="Arial" w:hAnsi="Arial" w:cs="Arial"/>
          <w:b/>
          <w:sz w:val="20"/>
          <w:szCs w:val="20"/>
          <w:u w:val="single"/>
          <w:bdr w:val="none" w:sz="0" w:space="0" w:color="auto" w:frame="1"/>
          <w:lang w:eastAsia="tr-TR"/>
        </w:rPr>
      </w:pPr>
    </w:p>
    <w:p w:rsidR="007D2FC0" w:rsidRDefault="007D2FC0" w:rsidP="000C59F4">
      <w:pPr>
        <w:jc w:val="both"/>
        <w:rPr>
          <w:rFonts w:ascii="Arial" w:hAnsi="Arial" w:cs="Arial"/>
          <w:b/>
          <w:sz w:val="20"/>
          <w:szCs w:val="20"/>
          <w:u w:val="single"/>
          <w:bdr w:val="none" w:sz="0" w:space="0" w:color="auto" w:frame="1"/>
          <w:lang w:eastAsia="tr-TR"/>
        </w:rPr>
      </w:pP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YÜRÜTME KURULU</w:t>
      </w:r>
    </w:p>
    <w:p w:rsidR="00EB0CED" w:rsidRPr="007D2FC0" w:rsidRDefault="00EB0CED" w:rsidP="000C59F4">
      <w:pPr>
        <w:jc w:val="both"/>
        <w:rPr>
          <w:rFonts w:ascii="Arial" w:hAnsi="Arial" w:cs="Arial"/>
          <w:sz w:val="20"/>
          <w:szCs w:val="20"/>
          <w:lang w:eastAsia="tr-TR"/>
        </w:rPr>
      </w:pPr>
      <w:r w:rsidRPr="007D2FC0">
        <w:rPr>
          <w:rFonts w:ascii="Arial" w:hAnsi="Arial" w:cs="Arial"/>
          <w:b/>
          <w:sz w:val="20"/>
          <w:szCs w:val="20"/>
          <w:bdr w:val="none" w:sz="0" w:space="0" w:color="auto" w:frame="1"/>
          <w:lang w:eastAsia="tr-TR"/>
        </w:rPr>
        <w:t>Madde 12.</w:t>
      </w:r>
      <w:r w:rsidRPr="007D2FC0">
        <w:rPr>
          <w:rFonts w:ascii="Arial" w:hAnsi="Arial" w:cs="Arial"/>
          <w:sz w:val="20"/>
          <w:szCs w:val="20"/>
          <w:lang w:eastAsia="tr-TR"/>
        </w:rPr>
        <w:t> Genel Kurul tarafından birinci dönem için iki, ikinci dönem için üç yıl süre için seçilen en az 7 kişilik bir kuruldur. Yürütme Kurulu kendi içinden bir Başkan, bir Başkan Vekili ve bir Sekreter seçerek çalışmalarını yürütür.</w:t>
      </w:r>
    </w:p>
    <w:p w:rsidR="00EB0CED" w:rsidRPr="007D2FC0" w:rsidRDefault="00EB0CED" w:rsidP="000C59F4">
      <w:pPr>
        <w:jc w:val="both"/>
        <w:rPr>
          <w:rFonts w:ascii="Arial" w:hAnsi="Arial" w:cs="Arial"/>
          <w:sz w:val="20"/>
          <w:szCs w:val="20"/>
          <w:lang w:eastAsia="tr-TR"/>
        </w:rPr>
      </w:pPr>
      <w:r w:rsidRPr="007D2FC0">
        <w:rPr>
          <w:rFonts w:ascii="Arial" w:hAnsi="Arial" w:cs="Arial"/>
          <w:b/>
          <w:sz w:val="20"/>
          <w:szCs w:val="20"/>
          <w:bdr w:val="none" w:sz="0" w:space="0" w:color="auto" w:frame="1"/>
          <w:lang w:eastAsia="tr-TR"/>
        </w:rPr>
        <w:t>Madde 13.</w:t>
      </w:r>
      <w:r w:rsidRPr="007D2FC0">
        <w:rPr>
          <w:rFonts w:ascii="Arial" w:hAnsi="Arial" w:cs="Arial"/>
          <w:sz w:val="20"/>
          <w:szCs w:val="20"/>
          <w:lang w:eastAsia="tr-TR"/>
        </w:rPr>
        <w:t xml:space="preserve"> Yürütme Kurulu </w:t>
      </w:r>
      <w:proofErr w:type="spellStart"/>
      <w:r w:rsidRPr="007D2FC0">
        <w:rPr>
          <w:rFonts w:ascii="Arial" w:hAnsi="Arial" w:cs="Arial"/>
          <w:sz w:val="20"/>
          <w:szCs w:val="20"/>
          <w:lang w:eastAsia="tr-TR"/>
        </w:rPr>
        <w:t>nun</w:t>
      </w:r>
      <w:proofErr w:type="spellEnd"/>
      <w:r w:rsidRPr="007D2FC0">
        <w:rPr>
          <w:rFonts w:ascii="Arial" w:hAnsi="Arial" w:cs="Arial"/>
          <w:sz w:val="20"/>
          <w:szCs w:val="20"/>
          <w:lang w:eastAsia="tr-TR"/>
        </w:rPr>
        <w:t xml:space="preserve"> görevleri aşağıdaki gibidir:</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A) </w:t>
      </w:r>
      <w:r w:rsidRPr="007D2FC0">
        <w:rPr>
          <w:rFonts w:ascii="Arial" w:hAnsi="Arial" w:cs="Arial"/>
          <w:sz w:val="20"/>
          <w:szCs w:val="20"/>
          <w:lang w:eastAsia="tr-TR"/>
        </w:rPr>
        <w:t>Genel Kurul Kararlarının hayata geçirilmesini sağlamak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B) </w:t>
      </w:r>
      <w:r w:rsidRPr="007D2FC0">
        <w:rPr>
          <w:rFonts w:ascii="Arial" w:hAnsi="Arial" w:cs="Arial"/>
          <w:sz w:val="20"/>
          <w:szCs w:val="20"/>
          <w:lang w:eastAsia="tr-TR"/>
        </w:rPr>
        <w:t>Kent Konseyi ve Mahalle Meclisi arasında koordinasyonu geliştirmek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C) </w:t>
      </w:r>
      <w:r w:rsidRPr="007D2FC0">
        <w:rPr>
          <w:rFonts w:ascii="Arial" w:hAnsi="Arial" w:cs="Arial"/>
          <w:sz w:val="20"/>
          <w:szCs w:val="20"/>
          <w:lang w:eastAsia="tr-TR"/>
        </w:rPr>
        <w:t>Çalışma Grupları tarafından üretilen projeleri Genel Kurula sunmak.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D)</w:t>
      </w:r>
      <w:r w:rsidRPr="007D2FC0">
        <w:rPr>
          <w:rFonts w:ascii="Arial" w:hAnsi="Arial" w:cs="Arial"/>
          <w:sz w:val="20"/>
          <w:szCs w:val="20"/>
          <w:lang w:eastAsia="tr-TR"/>
        </w:rPr>
        <w:t>Genel Kurul gündemini belirlemek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E)</w:t>
      </w:r>
      <w:r w:rsidRPr="007D2FC0">
        <w:rPr>
          <w:rFonts w:ascii="Arial" w:hAnsi="Arial" w:cs="Arial"/>
          <w:sz w:val="20"/>
          <w:szCs w:val="20"/>
          <w:lang w:eastAsia="tr-TR"/>
        </w:rPr>
        <w:t>Katılımları karara bağlamak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F)</w:t>
      </w:r>
      <w:r w:rsidRPr="007D2FC0">
        <w:rPr>
          <w:rFonts w:ascii="Arial" w:hAnsi="Arial" w:cs="Arial"/>
          <w:sz w:val="20"/>
          <w:szCs w:val="20"/>
          <w:lang w:eastAsia="tr-TR"/>
        </w:rPr>
        <w:t>Mahalle Meclisi çalışmaları hakkında koordinasyon kurulunu bilgilendirmek.</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G)</w:t>
      </w:r>
      <w:r w:rsidRPr="007D2FC0">
        <w:rPr>
          <w:rFonts w:ascii="Arial" w:hAnsi="Arial" w:cs="Arial"/>
          <w:sz w:val="20"/>
          <w:szCs w:val="20"/>
          <w:lang w:eastAsia="tr-TR"/>
        </w:rPr>
        <w:t>Çalışma Grupları kurmak</w:t>
      </w: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ÇALIŞMA GRUPLARI</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bdr w:val="none" w:sz="0" w:space="0" w:color="auto" w:frame="1"/>
          <w:lang w:eastAsia="tr-TR"/>
        </w:rPr>
        <w:t>Madde 14.</w:t>
      </w:r>
      <w:r w:rsidRPr="007D2FC0">
        <w:rPr>
          <w:rFonts w:ascii="Arial" w:hAnsi="Arial" w:cs="Arial"/>
          <w:sz w:val="20"/>
          <w:szCs w:val="20"/>
          <w:lang w:eastAsia="tr-TR"/>
        </w:rPr>
        <w:t> Yürütme Kurulu önerisi ile Kent Konseyi tarafından, çeşitli konularda araştırma yapmak, mahallenin sorunlarını saptayarak çözüm önerileri geliştirmek ve projeler üretmek amacı ile çalışma grupları oluşturulabilir. Çalışma Grupları en az 5 kişiden oluşur ve gönüllülük esasına dayalı olarak görev yapar.</w:t>
      </w:r>
    </w:p>
    <w:p w:rsidR="000C59F4" w:rsidRPr="007D2FC0" w:rsidRDefault="000C59F4" w:rsidP="000C59F4">
      <w:pPr>
        <w:jc w:val="both"/>
        <w:rPr>
          <w:rFonts w:ascii="Arial" w:hAnsi="Arial" w:cs="Arial"/>
          <w:sz w:val="20"/>
          <w:szCs w:val="20"/>
          <w:lang w:eastAsia="tr-TR"/>
        </w:rPr>
      </w:pPr>
    </w:p>
    <w:p w:rsidR="00EB0CED" w:rsidRPr="007D2FC0" w:rsidRDefault="0077509D" w:rsidP="000C59F4">
      <w:pPr>
        <w:jc w:val="both"/>
        <w:rPr>
          <w:rFonts w:ascii="Arial" w:hAnsi="Arial" w:cs="Arial"/>
          <w:b/>
          <w:sz w:val="20"/>
          <w:szCs w:val="20"/>
          <w:lang w:eastAsia="tr-TR"/>
        </w:rPr>
      </w:pPr>
      <w:r w:rsidRPr="007D2FC0">
        <w:rPr>
          <w:rFonts w:ascii="Arial" w:hAnsi="Arial" w:cs="Arial"/>
          <w:b/>
          <w:sz w:val="20"/>
          <w:szCs w:val="20"/>
          <w:bdr w:val="none" w:sz="0" w:space="0" w:color="auto" w:frame="1"/>
          <w:lang w:eastAsia="tr-TR"/>
        </w:rPr>
        <w:t xml:space="preserve">                                                </w:t>
      </w:r>
      <w:r w:rsidR="00EB0CED" w:rsidRPr="007D2FC0">
        <w:rPr>
          <w:rFonts w:ascii="Arial" w:hAnsi="Arial" w:cs="Arial"/>
          <w:b/>
          <w:sz w:val="20"/>
          <w:szCs w:val="20"/>
          <w:bdr w:val="none" w:sz="0" w:space="0" w:color="auto" w:frame="1"/>
          <w:lang w:eastAsia="tr-TR"/>
        </w:rPr>
        <w:t>DÖRDÜNCÜ BÖLÜM</w:t>
      </w:r>
    </w:p>
    <w:p w:rsidR="00EB0CED" w:rsidRPr="007D2FC0" w:rsidRDefault="0077509D" w:rsidP="000C59F4">
      <w:pPr>
        <w:jc w:val="both"/>
        <w:rPr>
          <w:rFonts w:ascii="Arial" w:hAnsi="Arial" w:cs="Arial"/>
          <w:b/>
          <w:sz w:val="20"/>
          <w:szCs w:val="20"/>
          <w:lang w:eastAsia="tr-TR"/>
        </w:rPr>
      </w:pPr>
      <w:r w:rsidRPr="007D2FC0">
        <w:rPr>
          <w:rFonts w:ascii="Arial" w:hAnsi="Arial" w:cs="Arial"/>
          <w:b/>
          <w:sz w:val="20"/>
          <w:szCs w:val="20"/>
          <w:bdr w:val="none" w:sz="0" w:space="0" w:color="auto" w:frame="1"/>
          <w:lang w:eastAsia="tr-TR"/>
        </w:rPr>
        <w:t xml:space="preserve">                                                </w:t>
      </w:r>
      <w:r w:rsidR="00EB0CED" w:rsidRPr="007D2FC0">
        <w:rPr>
          <w:rFonts w:ascii="Arial" w:hAnsi="Arial" w:cs="Arial"/>
          <w:b/>
          <w:sz w:val="20"/>
          <w:szCs w:val="20"/>
          <w:bdr w:val="none" w:sz="0" w:space="0" w:color="auto" w:frame="1"/>
          <w:lang w:eastAsia="tr-TR"/>
        </w:rPr>
        <w:t>DİĞER HÜKÜMLER</w:t>
      </w: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TEMSİL ve SORUMLULUK</w:t>
      </w:r>
    </w:p>
    <w:p w:rsidR="00EB0CED" w:rsidRPr="007D2FC0" w:rsidRDefault="00EB0CED" w:rsidP="000C59F4">
      <w:pPr>
        <w:jc w:val="both"/>
        <w:rPr>
          <w:rFonts w:ascii="Arial" w:hAnsi="Arial" w:cs="Arial"/>
          <w:sz w:val="20"/>
          <w:szCs w:val="20"/>
          <w:lang w:eastAsia="tr-TR"/>
        </w:rPr>
      </w:pPr>
      <w:r w:rsidRPr="007D2FC0">
        <w:rPr>
          <w:rFonts w:ascii="Arial" w:hAnsi="Arial" w:cs="Arial"/>
          <w:b/>
          <w:sz w:val="20"/>
          <w:szCs w:val="20"/>
          <w:bdr w:val="none" w:sz="0" w:space="0" w:color="auto" w:frame="1"/>
          <w:lang w:eastAsia="tr-TR"/>
        </w:rPr>
        <w:t>Madde 15</w:t>
      </w:r>
      <w:r w:rsidR="00B643E2" w:rsidRPr="007D2FC0">
        <w:rPr>
          <w:rFonts w:ascii="Arial" w:hAnsi="Arial" w:cs="Arial"/>
          <w:b/>
          <w:sz w:val="20"/>
          <w:szCs w:val="20"/>
          <w:bdr w:val="none" w:sz="0" w:space="0" w:color="auto" w:frame="1"/>
          <w:lang w:eastAsia="tr-TR"/>
        </w:rPr>
        <w:t>:</w:t>
      </w:r>
      <w:r w:rsidRPr="007D2FC0">
        <w:rPr>
          <w:rFonts w:ascii="Arial" w:hAnsi="Arial" w:cs="Arial"/>
          <w:sz w:val="20"/>
          <w:szCs w:val="20"/>
          <w:lang w:eastAsia="tr-TR"/>
        </w:rPr>
        <w:t> Mahalle Meclisleri, Yürütme Kurulu Başkanı tarafından temsil edilir.</w:t>
      </w:r>
    </w:p>
    <w:p w:rsidR="000C59F4" w:rsidRPr="007D2FC0" w:rsidRDefault="00EB0CED" w:rsidP="000C59F4">
      <w:pPr>
        <w:jc w:val="both"/>
        <w:rPr>
          <w:rFonts w:ascii="Arial" w:hAnsi="Arial" w:cs="Arial"/>
          <w:sz w:val="20"/>
          <w:szCs w:val="20"/>
          <w:lang w:eastAsia="tr-TR"/>
        </w:rPr>
      </w:pPr>
      <w:r w:rsidRPr="007D2FC0">
        <w:rPr>
          <w:rFonts w:ascii="Arial" w:hAnsi="Arial" w:cs="Arial"/>
          <w:sz w:val="20"/>
          <w:szCs w:val="20"/>
          <w:lang w:eastAsia="tr-TR"/>
        </w:rPr>
        <w:t>Yürütme Kurulu yapmış olduğu faaliyetlerden dolayı Kepez Kent konseyi Yürütme Kuruluna karşı sorumludur.</w:t>
      </w:r>
    </w:p>
    <w:p w:rsidR="00EB0CED" w:rsidRPr="007D2FC0" w:rsidRDefault="00EB0CED" w:rsidP="000C59F4">
      <w:pPr>
        <w:jc w:val="both"/>
        <w:rPr>
          <w:rFonts w:ascii="Arial" w:hAnsi="Arial" w:cs="Arial"/>
          <w:b/>
          <w:sz w:val="20"/>
          <w:szCs w:val="20"/>
          <w:u w:val="single"/>
          <w:lang w:eastAsia="tr-TR"/>
        </w:rPr>
      </w:pPr>
      <w:r w:rsidRPr="007D2FC0">
        <w:rPr>
          <w:rFonts w:ascii="Arial" w:hAnsi="Arial" w:cs="Arial"/>
          <w:b/>
          <w:sz w:val="20"/>
          <w:szCs w:val="20"/>
          <w:u w:val="single"/>
          <w:bdr w:val="none" w:sz="0" w:space="0" w:color="auto" w:frame="1"/>
          <w:lang w:eastAsia="tr-TR"/>
        </w:rPr>
        <w:t>YÖNERGELERLE İLGİLİ ESASLAR</w:t>
      </w:r>
    </w:p>
    <w:p w:rsidR="00EB0CED" w:rsidRPr="007D2FC0" w:rsidRDefault="00EB0CED" w:rsidP="000C59F4">
      <w:pPr>
        <w:jc w:val="both"/>
        <w:rPr>
          <w:rFonts w:ascii="Arial" w:hAnsi="Arial" w:cs="Arial"/>
          <w:sz w:val="20"/>
          <w:szCs w:val="20"/>
          <w:lang w:eastAsia="tr-TR"/>
        </w:rPr>
      </w:pPr>
      <w:r w:rsidRPr="007D2FC0">
        <w:rPr>
          <w:rFonts w:ascii="Arial" w:hAnsi="Arial" w:cs="Arial"/>
          <w:b/>
          <w:sz w:val="20"/>
          <w:szCs w:val="20"/>
          <w:bdr w:val="none" w:sz="0" w:space="0" w:color="auto" w:frame="1"/>
          <w:lang w:eastAsia="tr-TR"/>
        </w:rPr>
        <w:t>Madde 16</w:t>
      </w:r>
      <w:r w:rsidR="00B643E2" w:rsidRPr="007D2FC0">
        <w:rPr>
          <w:rFonts w:ascii="Arial" w:hAnsi="Arial" w:cs="Arial"/>
          <w:b/>
          <w:sz w:val="20"/>
          <w:szCs w:val="20"/>
          <w:bdr w:val="none" w:sz="0" w:space="0" w:color="auto" w:frame="1"/>
          <w:lang w:eastAsia="tr-TR"/>
        </w:rPr>
        <w:t>:</w:t>
      </w:r>
      <w:r w:rsidRPr="007D2FC0">
        <w:rPr>
          <w:rFonts w:ascii="Arial" w:hAnsi="Arial" w:cs="Arial"/>
          <w:sz w:val="20"/>
          <w:szCs w:val="20"/>
          <w:lang w:eastAsia="tr-TR"/>
        </w:rPr>
        <w:t> Mahalle Meclislerinin veya organlarının çalışma esasları ve diğer hususlar için hazırlanacak tüm yönergeler, Koordinasyon kurulunun da görüşü alınarak Yürütme</w:t>
      </w:r>
      <w:r w:rsidRPr="007D2FC0">
        <w:rPr>
          <w:rFonts w:ascii="Arial" w:hAnsi="Arial" w:cs="Arial"/>
          <w:sz w:val="20"/>
          <w:szCs w:val="20"/>
          <w:lang w:eastAsia="tr-TR"/>
        </w:rPr>
        <w:br/>
        <w:t>Kurulu tarafından Kepez Kent Konseyi Yönergesi uygun olarak hazırlanır ve Mahalle Meclisi Genel Kurulu’nun onayı ile yürürlüğe girer.</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lang w:eastAsia="tr-TR"/>
        </w:rPr>
        <w:t>Onaylanıp yürürlüğe giren yönerge Kepez Kent Konseyine sunularak kesinlik kazanır.</w:t>
      </w:r>
    </w:p>
    <w:p w:rsidR="00EB0CED" w:rsidRPr="007D2FC0" w:rsidRDefault="00EB0CED" w:rsidP="000C59F4">
      <w:pPr>
        <w:jc w:val="both"/>
        <w:rPr>
          <w:rFonts w:ascii="Arial" w:hAnsi="Arial" w:cs="Arial"/>
          <w:sz w:val="20"/>
          <w:szCs w:val="20"/>
          <w:lang w:eastAsia="tr-TR"/>
        </w:rPr>
      </w:pPr>
      <w:r w:rsidRPr="007D2FC0">
        <w:rPr>
          <w:rFonts w:ascii="Arial" w:hAnsi="Arial" w:cs="Arial"/>
          <w:sz w:val="20"/>
          <w:szCs w:val="20"/>
          <w:lang w:eastAsia="tr-TR"/>
        </w:rPr>
        <w:t>Kent Konseyi Genel Kurulu hazırlanan tüm yönergeleri kısmen veya tamamen değiştirebilir.</w:t>
      </w:r>
    </w:p>
    <w:p w:rsidR="000C59F4" w:rsidRPr="007D2FC0" w:rsidRDefault="000C59F4" w:rsidP="000C59F4">
      <w:pPr>
        <w:jc w:val="both"/>
        <w:rPr>
          <w:rFonts w:ascii="Arial" w:hAnsi="Arial" w:cs="Arial"/>
          <w:sz w:val="20"/>
          <w:szCs w:val="20"/>
          <w:lang w:eastAsia="tr-TR"/>
        </w:rPr>
      </w:pPr>
    </w:p>
    <w:p w:rsidR="000C59F4" w:rsidRPr="007D2FC0" w:rsidRDefault="000C59F4" w:rsidP="000C59F4">
      <w:pPr>
        <w:jc w:val="both"/>
        <w:rPr>
          <w:rFonts w:ascii="Arial" w:hAnsi="Arial" w:cs="Arial"/>
          <w:sz w:val="20"/>
          <w:szCs w:val="20"/>
        </w:rPr>
      </w:pPr>
    </w:p>
    <w:sectPr w:rsidR="000C59F4" w:rsidRPr="007D2FC0" w:rsidSect="007D2FC0">
      <w:pgSz w:w="11906" w:h="16838"/>
      <w:pgMar w:top="28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13612A"/>
    <w:multiLevelType w:val="multilevel"/>
    <w:tmpl w:val="8612E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D13DED"/>
    <w:multiLevelType w:val="multilevel"/>
    <w:tmpl w:val="C846C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C40311"/>
    <w:multiLevelType w:val="multilevel"/>
    <w:tmpl w:val="B3E25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7C1FC2"/>
    <w:multiLevelType w:val="multilevel"/>
    <w:tmpl w:val="2EFE2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1E5CFC"/>
    <w:multiLevelType w:val="multilevel"/>
    <w:tmpl w:val="E67EF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570995"/>
    <w:multiLevelType w:val="multilevel"/>
    <w:tmpl w:val="B3266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79F"/>
    <w:rsid w:val="000C59F4"/>
    <w:rsid w:val="0031379F"/>
    <w:rsid w:val="00485C25"/>
    <w:rsid w:val="005641DE"/>
    <w:rsid w:val="0077509D"/>
    <w:rsid w:val="007D2FC0"/>
    <w:rsid w:val="00AB4F3C"/>
    <w:rsid w:val="00B26B98"/>
    <w:rsid w:val="00B643E2"/>
    <w:rsid w:val="00DF31B3"/>
    <w:rsid w:val="00EB0CED"/>
    <w:rsid w:val="00F20EDE"/>
    <w:rsid w:val="00FC7F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2C54BC-9AC8-4FE5-BB84-0B621BE78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6">
    <w:name w:val="heading 6"/>
    <w:basedOn w:val="Normal"/>
    <w:link w:val="Balk6Char"/>
    <w:uiPriority w:val="9"/>
    <w:qFormat/>
    <w:rsid w:val="00EB0CED"/>
    <w:pPr>
      <w:spacing w:before="100" w:beforeAutospacing="1" w:after="100" w:afterAutospacing="1" w:line="240" w:lineRule="auto"/>
      <w:outlineLvl w:val="5"/>
    </w:pPr>
    <w:rPr>
      <w:rFonts w:ascii="Times New Roman" w:eastAsia="Times New Roman" w:hAnsi="Times New Roman" w:cs="Times New Roman"/>
      <w:b/>
      <w:bCs/>
      <w:sz w:val="15"/>
      <w:szCs w:val="15"/>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6Char">
    <w:name w:val="Başlık 6 Char"/>
    <w:basedOn w:val="VarsaylanParagrafYazTipi"/>
    <w:link w:val="Balk6"/>
    <w:uiPriority w:val="9"/>
    <w:rsid w:val="00EB0CED"/>
    <w:rPr>
      <w:rFonts w:ascii="Times New Roman" w:eastAsia="Times New Roman" w:hAnsi="Times New Roman" w:cs="Times New Roman"/>
      <w:b/>
      <w:bCs/>
      <w:sz w:val="15"/>
      <w:szCs w:val="15"/>
      <w:lang w:eastAsia="tr-TR"/>
    </w:rPr>
  </w:style>
  <w:style w:type="character" w:customStyle="1" w:styleId="meta">
    <w:name w:val="meta"/>
    <w:basedOn w:val="VarsaylanParagrafYazTipi"/>
    <w:rsid w:val="00EB0CED"/>
  </w:style>
  <w:style w:type="paragraph" w:styleId="NormalWeb">
    <w:name w:val="Normal (Web)"/>
    <w:basedOn w:val="Normal"/>
    <w:unhideWhenUsed/>
    <w:rsid w:val="00EB0CE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qFormat/>
    <w:rsid w:val="00EB0CED"/>
    <w:rPr>
      <w:b/>
      <w:bCs/>
    </w:rPr>
  </w:style>
  <w:style w:type="paragraph" w:styleId="BalonMetni">
    <w:name w:val="Balloon Text"/>
    <w:basedOn w:val="Normal"/>
    <w:link w:val="BalonMetniChar"/>
    <w:uiPriority w:val="99"/>
    <w:semiHidden/>
    <w:unhideWhenUsed/>
    <w:rsid w:val="007D2FC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D2F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47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5244</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cp:lastPrinted>2026-09-03T06:12:00Z</cp:lastPrinted>
  <dcterms:created xsi:type="dcterms:W3CDTF">2026-09-24T09:53:00Z</dcterms:created>
  <dcterms:modified xsi:type="dcterms:W3CDTF">2026-09-24T09:54:00Z</dcterms:modified>
</cp:coreProperties>
</file>